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17E13" w:rsidRPr="009C1405" w:rsidRDefault="009C1405">
      <w:pPr>
        <w:rPr>
          <w:rFonts w:ascii="Calibri" w:eastAsia="Barlow Semi Condensed" w:hAnsi="Calibri" w:cs="Calibri"/>
          <w:b/>
          <w:bCs/>
          <w:color w:val="3070B8"/>
          <w:sz w:val="36"/>
          <w:szCs w:val="36"/>
        </w:rPr>
      </w:pPr>
      <w:proofErr w:type="spellStart"/>
      <w:r w:rsidRPr="009C1405">
        <w:rPr>
          <w:rFonts w:ascii="Calibri" w:eastAsia="Helvetica Neue" w:hAnsi="Calibri" w:cs="Calibri"/>
          <w:color w:val="3070B8"/>
        </w:rPr>
        <w:t>Saniflo</w:t>
      </w:r>
      <w:proofErr w:type="spellEnd"/>
      <w:r w:rsidRPr="009C1405">
        <w:rPr>
          <w:rFonts w:ascii="Calibri" w:eastAsia="Helvetica Neue" w:hAnsi="Calibri" w:cs="Calibri"/>
          <w:color w:val="3070B8"/>
        </w:rPr>
        <w:t xml:space="preserve"> USA | Mini Case Study | </w:t>
      </w:r>
      <w:r>
        <w:rPr>
          <w:rFonts w:ascii="Calibri" w:eastAsia="Helvetica Neue" w:hAnsi="Calibri" w:cs="Calibri"/>
          <w:color w:val="3070B8"/>
        </w:rPr>
        <w:t xml:space="preserve">October </w:t>
      </w:r>
      <w:r w:rsidRPr="009C1405">
        <w:rPr>
          <w:rFonts w:ascii="Calibri" w:eastAsia="Helvetica Neue" w:hAnsi="Calibri" w:cs="Calibri"/>
          <w:color w:val="3070B8"/>
        </w:rPr>
        <w:t xml:space="preserve">2025 | DPBM Unlimited </w:t>
      </w:r>
      <w:r w:rsidRPr="009C1405">
        <w:rPr>
          <w:rFonts w:ascii="Calibri" w:eastAsia="Helvetica Neue" w:hAnsi="Calibri" w:cs="Calibri"/>
          <w:color w:val="3070B8"/>
        </w:rPr>
        <w:t xml:space="preserve">| </w:t>
      </w:r>
      <w:proofErr w:type="spellStart"/>
      <w:r>
        <w:rPr>
          <w:rFonts w:ascii="Calibri" w:eastAsia="Helvetica Neue" w:hAnsi="Calibri" w:cs="Calibri"/>
          <w:color w:val="3070B8"/>
        </w:rPr>
        <w:t>Sanipack</w:t>
      </w:r>
      <w:proofErr w:type="spellEnd"/>
    </w:p>
    <w:p w:rsidR="00B17E13" w:rsidRPr="009C1405" w:rsidRDefault="009C1405">
      <w:pPr>
        <w:spacing w:before="400" w:after="100"/>
        <w:ind w:right="630"/>
        <w:rPr>
          <w:rFonts w:ascii="Calibri" w:eastAsia="Barlow Semi Condensed" w:hAnsi="Calibri" w:cs="Calibri"/>
          <w:b/>
          <w:bCs/>
          <w:sz w:val="36"/>
          <w:szCs w:val="36"/>
        </w:rPr>
      </w:pPr>
      <w:r w:rsidRPr="009C1405">
        <w:rPr>
          <w:rFonts w:ascii="Calibri" w:eastAsia="Barlow Semi Condensed" w:hAnsi="Calibri" w:cs="Calibri"/>
          <w:b/>
          <w:bCs/>
          <w:sz w:val="36"/>
          <w:szCs w:val="36"/>
        </w:rPr>
        <w:t>Macerating system’s ability to pump wastewater upward allows homeowner to create a full bath below sewer line</w:t>
      </w:r>
    </w:p>
    <w:p w:rsidR="00B17E13" w:rsidRPr="009C1405" w:rsidRDefault="009C1405">
      <w:pPr>
        <w:spacing w:before="240" w:after="240"/>
        <w:rPr>
          <w:rFonts w:ascii="Calibri" w:eastAsia="Barlow Semi Condensed" w:hAnsi="Calibri" w:cs="Calibri"/>
          <w:b/>
          <w:bCs/>
          <w:color w:val="7F7F7F"/>
          <w:sz w:val="26"/>
          <w:szCs w:val="26"/>
        </w:rPr>
      </w:pPr>
      <w:r w:rsidRPr="009C1405">
        <w:rPr>
          <w:rFonts w:ascii="Calibri" w:eastAsia="Barlow Semi Condensed" w:hAnsi="Calibri" w:cs="Calibri"/>
          <w:b/>
          <w:bCs/>
          <w:color w:val="7F7F7F"/>
          <w:sz w:val="26"/>
          <w:szCs w:val="26"/>
        </w:rPr>
        <w:t>To support the ground-floor bathroom in his coastal Florida home, property manager Adam Morris installed a macerating system to pump wastewater vertically seven feet and horizontally 10 feet to the sewer line positioned above that level.</w:t>
      </w:r>
    </w:p>
    <w:p w:rsidR="00B17E13" w:rsidRPr="009C1405" w:rsidRDefault="009C1405">
      <w:pPr>
        <w:spacing w:before="300" w:after="100"/>
        <w:rPr>
          <w:rFonts w:ascii="Calibri" w:eastAsia="Helvetica Neue" w:hAnsi="Calibri" w:cs="Calibri"/>
          <w:color w:val="3070B8"/>
          <w:sz w:val="26"/>
          <w:szCs w:val="26"/>
        </w:rPr>
      </w:pPr>
      <w:r w:rsidRPr="009C1405">
        <w:rPr>
          <w:rFonts w:ascii="Calibri" w:eastAsia="Helvetica Neue" w:hAnsi="Calibri" w:cs="Calibri"/>
          <w:b/>
          <w:bCs/>
          <w:color w:val="3070B8"/>
          <w:sz w:val="26"/>
          <w:szCs w:val="26"/>
          <w:u w:val="single"/>
        </w:rPr>
        <w:t>Problem</w:t>
      </w:r>
      <w:r w:rsidRPr="009C1405">
        <w:rPr>
          <w:rFonts w:ascii="Calibri" w:eastAsia="Helvetica Neue" w:hAnsi="Calibri" w:cs="Calibri"/>
          <w:color w:val="3070B8"/>
          <w:sz w:val="26"/>
          <w:szCs w:val="26"/>
        </w:rPr>
        <w:t xml:space="preserve"> </w:t>
      </w:r>
    </w:p>
    <w:p w:rsidR="00B17E13" w:rsidRPr="009C1405" w:rsidRDefault="009C1405">
      <w:pPr>
        <w:spacing w:after="200"/>
        <w:rPr>
          <w:rFonts w:ascii="Calibri" w:eastAsia="Helvetica Neue" w:hAnsi="Calibri" w:cs="Calibri"/>
          <w:sz w:val="24"/>
          <w:szCs w:val="24"/>
        </w:rPr>
      </w:pPr>
      <w:r w:rsidRPr="009C1405">
        <w:rPr>
          <w:rFonts w:ascii="Calibri" w:eastAsia="Helvetica Neue" w:hAnsi="Calibri" w:cs="Calibri"/>
          <w:b/>
          <w:bCs/>
          <w:color w:val="000000" w:themeColor="text1"/>
          <w:sz w:val="20"/>
          <w:szCs w:val="20"/>
        </w:rPr>
        <w:t xml:space="preserve">BOKEELIA, FLORIDA </w:t>
      </w:r>
      <w:r w:rsidRPr="009C1405">
        <w:rPr>
          <w:rFonts w:ascii="Calibri" w:eastAsia="Helvetica Neue" w:hAnsi="Calibri" w:cs="Calibri"/>
          <w:i/>
          <w:iCs/>
          <w:color w:val="000000" w:themeColor="text1"/>
          <w:sz w:val="24"/>
          <w:szCs w:val="24"/>
        </w:rPr>
        <w:t xml:space="preserve">— </w:t>
      </w:r>
      <w:r w:rsidRPr="009C1405">
        <w:rPr>
          <w:rFonts w:ascii="Calibri" w:eastAsia="Helvetica Neue" w:hAnsi="Calibri" w:cs="Calibri"/>
          <w:sz w:val="24"/>
          <w:szCs w:val="24"/>
        </w:rPr>
        <w:t xml:space="preserve">Adam Morris, owner of DPBM Unlimited, a small property management firm overseeing privately held rental properties, has handled numerous maintenance and renovation projects over the years. For a personal project, Morris was tasked with resolving an unusual plumbing challenge at his own home. </w:t>
      </w:r>
    </w:p>
    <w:p w:rsidR="00B17E13" w:rsidRPr="009C1405" w:rsidRDefault="009C1405">
      <w:pPr>
        <w:spacing w:after="200"/>
        <w:rPr>
          <w:rFonts w:ascii="Calibri" w:eastAsia="Helvetica Neue" w:hAnsi="Calibri" w:cs="Calibri"/>
          <w:sz w:val="24"/>
          <w:szCs w:val="24"/>
        </w:rPr>
      </w:pPr>
      <w:r w:rsidRPr="009C1405">
        <w:rPr>
          <w:rFonts w:ascii="Calibri" w:eastAsia="Helvetica Neue" w:hAnsi="Calibri" w:cs="Calibri"/>
          <w:sz w:val="24"/>
          <w:szCs w:val="24"/>
        </w:rPr>
        <w:t xml:space="preserve">Several years earlier, he had fully renovated the ground floor of his residence, which was positioned within a coastal floodplain. This meant that the home’s sewer lines were situated above the ground floor level. </w:t>
      </w:r>
    </w:p>
    <w:p w:rsidR="00B17E13" w:rsidRPr="009C1405" w:rsidRDefault="009C1405">
      <w:pPr>
        <w:spacing w:after="200"/>
        <w:rPr>
          <w:rFonts w:ascii="Calibri" w:eastAsia="Helvetica Neue" w:hAnsi="Calibri" w:cs="Calibri"/>
          <w:sz w:val="24"/>
          <w:szCs w:val="24"/>
        </w:rPr>
      </w:pPr>
      <w:r w:rsidRPr="009C1405">
        <w:rPr>
          <w:rFonts w:ascii="Calibri" w:eastAsia="Helvetica Neue" w:hAnsi="Calibri" w:cs="Calibri"/>
          <w:sz w:val="24"/>
          <w:szCs w:val="24"/>
        </w:rPr>
        <w:t xml:space="preserve">Due to this elevation difference, conventional below-floor, gravity drainage was not an option for the bathroom located on that level. To create a functioning full bathroom, it was essential to pump black and gray wastewater </w:t>
      </w:r>
      <w:r w:rsidRPr="009C1405">
        <w:rPr>
          <w:rFonts w:ascii="Calibri" w:eastAsia="Helvetica Neue" w:hAnsi="Calibri" w:cs="Calibri"/>
          <w:i/>
          <w:iCs/>
          <w:sz w:val="24"/>
          <w:szCs w:val="24"/>
        </w:rPr>
        <w:t xml:space="preserve">upward </w:t>
      </w:r>
      <w:r w:rsidRPr="009C1405">
        <w:rPr>
          <w:rFonts w:ascii="Calibri" w:eastAsia="Helvetica Neue" w:hAnsi="Calibri" w:cs="Calibri"/>
          <w:sz w:val="24"/>
          <w:szCs w:val="24"/>
        </w:rPr>
        <w:t>into the above-grade sewer line.</w:t>
      </w:r>
    </w:p>
    <w:p w:rsidR="00B17E13" w:rsidRPr="009C1405" w:rsidRDefault="009C1405">
      <w:pPr>
        <w:spacing w:after="200"/>
        <w:rPr>
          <w:rFonts w:ascii="Calibri" w:eastAsia="Helvetica Neue" w:hAnsi="Calibri" w:cs="Calibri"/>
          <w:sz w:val="24"/>
          <w:szCs w:val="24"/>
        </w:rPr>
      </w:pPr>
      <w:r w:rsidRPr="009C1405">
        <w:rPr>
          <w:rFonts w:ascii="Calibri" w:eastAsia="Helvetica Neue" w:hAnsi="Calibri" w:cs="Calibri"/>
          <w:sz w:val="24"/>
          <w:szCs w:val="24"/>
        </w:rPr>
        <w:t>When he first installed the system in 2009, Morris relied on recommendations from peers and local professionals experienced with similar configurations in Florida. Their feedback made it clear that a macerator pump system was the most practical, above-floor plumbing solution in such situations.</w:t>
      </w:r>
    </w:p>
    <w:p w:rsidR="00B17E13" w:rsidRPr="009C1405" w:rsidRDefault="009C1405">
      <w:pPr>
        <w:spacing w:after="200"/>
        <w:rPr>
          <w:rFonts w:ascii="Calibri" w:eastAsia="Helvetica Neue" w:hAnsi="Calibri" w:cs="Calibri"/>
          <w:sz w:val="24"/>
          <w:szCs w:val="24"/>
        </w:rPr>
      </w:pPr>
      <w:r w:rsidRPr="009C1405">
        <w:rPr>
          <w:rFonts w:ascii="Calibri" w:eastAsia="Helvetica Neue" w:hAnsi="Calibri" w:cs="Calibri"/>
          <w:sz w:val="24"/>
          <w:szCs w:val="24"/>
        </w:rPr>
        <w:t xml:space="preserve">The system consistently performed well for many years, effectively supporting high-use periods when family or guests were present. But over time, as wear inevitably occurred, Morris took proactive steps to replace individual parts to maintain its functionality. </w:t>
      </w:r>
    </w:p>
    <w:p w:rsidR="00B17E13" w:rsidRPr="009C1405" w:rsidRDefault="009C1405">
      <w:pPr>
        <w:spacing w:before="120" w:after="120"/>
        <w:rPr>
          <w:rFonts w:ascii="Calibri" w:eastAsia="Helvetica Neue" w:hAnsi="Calibri" w:cs="Calibri"/>
          <w:sz w:val="24"/>
          <w:szCs w:val="24"/>
        </w:rPr>
      </w:pPr>
      <w:r w:rsidRPr="009C1405">
        <w:rPr>
          <w:rFonts w:ascii="Calibri" w:eastAsia="Helvetica Neue" w:hAnsi="Calibri" w:cs="Calibri"/>
          <w:sz w:val="24"/>
          <w:szCs w:val="24"/>
        </w:rPr>
        <w:t>Eventually, he decided to explore a newer model from the same manufacturer, since the original had proven reliable for several years and he wanted improved performance and long-term dependability in his home’s demanding environment.</w:t>
      </w:r>
    </w:p>
    <w:p w:rsidR="00B17E13" w:rsidRPr="009C1405" w:rsidRDefault="009C1405" w:rsidP="009C1405">
      <w:pPr>
        <w:pStyle w:val="Heading3"/>
        <w:keepLines w:val="0"/>
        <w:spacing w:before="300" w:after="100"/>
        <w:rPr>
          <w:rFonts w:ascii="Calibri" w:eastAsia="Helvetica Neue" w:hAnsi="Calibri" w:cs="Calibri"/>
          <w:b/>
          <w:bCs/>
          <w:color w:val="3070B8"/>
          <w:sz w:val="26"/>
          <w:szCs w:val="26"/>
          <w:u w:val="single"/>
        </w:rPr>
      </w:pPr>
      <w:bookmarkStart w:id="0" w:name="_gxd0f91dx21t" w:colFirst="0" w:colLast="0"/>
      <w:bookmarkEnd w:id="0"/>
      <w:r w:rsidRPr="009C1405">
        <w:rPr>
          <w:rFonts w:ascii="Calibri" w:eastAsia="Helvetica Neue" w:hAnsi="Calibri" w:cs="Calibri"/>
          <w:b/>
          <w:bCs/>
          <w:color w:val="3070B8"/>
          <w:sz w:val="26"/>
          <w:szCs w:val="26"/>
          <w:u w:val="single"/>
        </w:rPr>
        <w:lastRenderedPageBreak/>
        <w:t>Solution</w:t>
      </w:r>
    </w:p>
    <w:p w:rsidR="00B17E13" w:rsidRPr="009C1405" w:rsidRDefault="009C1405">
      <w:pPr>
        <w:spacing w:after="200"/>
        <w:rPr>
          <w:rFonts w:ascii="Calibri" w:eastAsia="Helvetica Neue" w:hAnsi="Calibri" w:cs="Calibri"/>
          <w:sz w:val="24"/>
          <w:szCs w:val="24"/>
        </w:rPr>
      </w:pPr>
      <w:r w:rsidRPr="009C1405">
        <w:rPr>
          <w:rFonts w:ascii="Calibri" w:hAnsi="Calibri" w:cs="Calibri"/>
          <w:noProof/>
        </w:rPr>
        <mc:AlternateContent>
          <mc:Choice Requires="wps">
            <w:drawing>
              <wp:anchor distT="114300" distB="114300" distL="114300" distR="114300" simplePos="0" relativeHeight="251658240" behindDoc="0" locked="0" layoutInCell="1" hidden="0" allowOverlap="1">
                <wp:simplePos x="0" y="0"/>
                <wp:positionH relativeFrom="column">
                  <wp:posOffset>3359785</wp:posOffset>
                </wp:positionH>
                <wp:positionV relativeFrom="paragraph">
                  <wp:posOffset>112395</wp:posOffset>
                </wp:positionV>
                <wp:extent cx="3203575" cy="6351905"/>
                <wp:effectExtent l="0" t="0" r="9525" b="10795"/>
                <wp:wrapSquare wrapText="bothSides" distT="114300" distB="114300" distL="114300" distR="114300"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03575" cy="6351905"/>
                        </a:xfrm>
                        <a:prstGeom prst="rect">
                          <a:avLst/>
                        </a:prstGeom>
                        <a:solidFill>
                          <a:srgbClr val="3070B8">
                            <a:alpha val="20229"/>
                          </a:srgbClr>
                        </a:solidFill>
                        <a:ln w="9525" cap="flat" cmpd="sng">
                          <a:solidFill>
                            <a:srgbClr val="3070B8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B17E13" w:rsidRPr="009C1405" w:rsidRDefault="009C1405">
                            <w:pPr>
                              <w:spacing w:after="200" w:line="273" w:lineRule="auto"/>
                              <w:textDirection w:val="btLr"/>
                              <w:rPr>
                                <w:rFonts w:ascii="Calibri" w:hAnsi="Calibri" w:cs="Calibri"/>
                                <w:color w:val="3070B8"/>
                              </w:rPr>
                            </w:pPr>
                            <w:r w:rsidRPr="009C1405">
                              <w:rPr>
                                <w:rFonts w:ascii="Calibri" w:eastAsia="Helvetica Neue" w:hAnsi="Calibri" w:cs="Calibri"/>
                                <w:b/>
                                <w:i/>
                                <w:color w:val="3070B8"/>
                                <w:sz w:val="30"/>
                              </w:rPr>
                              <w:t xml:space="preserve">Product Profile: </w:t>
                            </w:r>
                            <w:proofErr w:type="spellStart"/>
                            <w:r w:rsidRPr="009C1405">
                              <w:rPr>
                                <w:rFonts w:ascii="Calibri" w:eastAsia="Helvetica Neue" w:hAnsi="Calibri" w:cs="Calibri"/>
                                <w:b/>
                                <w:i/>
                                <w:color w:val="3070B8"/>
                                <w:sz w:val="30"/>
                              </w:rPr>
                              <w:t>Sanipack</w:t>
                            </w:r>
                            <w:proofErr w:type="spellEnd"/>
                          </w:p>
                          <w:p w:rsidR="00B17E13" w:rsidRPr="009C1405" w:rsidRDefault="009C1405">
                            <w:pPr>
                              <w:spacing w:before="240" w:after="240" w:line="274" w:lineRule="auto"/>
                              <w:textDirection w:val="btLr"/>
                              <w:rPr>
                                <w:rFonts w:ascii="Calibri" w:hAnsi="Calibri" w:cs="Calibri"/>
                              </w:rPr>
                            </w:pPr>
                            <w:r w:rsidRPr="009C1405">
                              <w:rPr>
                                <w:rFonts w:ascii="Calibri" w:eastAsia="Helvetica Neue" w:hAnsi="Calibri" w:cs="Calibri"/>
                                <w:color w:val="000000"/>
                                <w:sz w:val="23"/>
                              </w:rPr>
                              <w:t xml:space="preserve">Designed to be used with a wall-hung toilet, the </w:t>
                            </w:r>
                            <w:proofErr w:type="spellStart"/>
                            <w:r w:rsidRPr="009C1405">
                              <w:rPr>
                                <w:rFonts w:ascii="Calibri" w:eastAsia="Helvetica Neue" w:hAnsi="Calibri" w:cs="Calibri"/>
                                <w:color w:val="000000"/>
                                <w:sz w:val="23"/>
                              </w:rPr>
                              <w:t>Sanipack</w:t>
                            </w:r>
                            <w:proofErr w:type="spellEnd"/>
                            <w:r w:rsidRPr="009C1405">
                              <w:rPr>
                                <w:rFonts w:ascii="Calibri" w:eastAsia="Helvetica Neue" w:hAnsi="Calibri" w:cs="Calibri"/>
                                <w:color w:val="000000"/>
                                <w:sz w:val="23"/>
                              </w:rPr>
                              <w:t xml:space="preserve"> is a </w:t>
                            </w:r>
                            <w:r>
                              <w:rPr>
                                <w:rFonts w:ascii="Calibri" w:eastAsia="Helvetica Neue" w:hAnsi="Calibri" w:cs="Calibri"/>
                                <w:color w:val="000000"/>
                                <w:sz w:val="23"/>
                              </w:rPr>
                              <w:t xml:space="preserve">½ </w:t>
                            </w:r>
                            <w:r w:rsidRPr="009C1405">
                              <w:rPr>
                                <w:rFonts w:ascii="Calibri" w:eastAsia="Helvetica Neue" w:hAnsi="Calibri" w:cs="Calibri"/>
                                <w:color w:val="000000"/>
                                <w:sz w:val="23"/>
                              </w:rPr>
                              <w:t xml:space="preserve">HP pump system used to install a complete bathroom up to 15 feet below the sewer line, or even up to 150 feet away from a soil stack. It incorporates a macerating system which can handle human waste and toilet paper in residential applications. The blade is made from a hardened </w:t>
                            </w:r>
                            <w:proofErr w:type="gramStart"/>
                            <w:r w:rsidRPr="009C1405">
                              <w:rPr>
                                <w:rFonts w:ascii="Calibri" w:eastAsia="Helvetica Neue" w:hAnsi="Calibri" w:cs="Calibri"/>
                                <w:color w:val="000000"/>
                                <w:sz w:val="23"/>
                              </w:rPr>
                              <w:t>stainless steel</w:t>
                            </w:r>
                            <w:proofErr w:type="gramEnd"/>
                            <w:r w:rsidRPr="009C1405">
                              <w:rPr>
                                <w:rFonts w:ascii="Calibri" w:eastAsia="Helvetica Neue" w:hAnsi="Calibri" w:cs="Calibri"/>
                                <w:color w:val="000000"/>
                                <w:sz w:val="23"/>
                              </w:rPr>
                              <w:t xml:space="preserve"> material, eliminating the need for service or replacement.</w:t>
                            </w:r>
                          </w:p>
                          <w:p w:rsidR="00B17E13" w:rsidRPr="009C1405" w:rsidRDefault="009C1405">
                            <w:pPr>
                              <w:spacing w:before="240" w:after="240" w:line="274" w:lineRule="auto"/>
                              <w:textDirection w:val="btLr"/>
                              <w:rPr>
                                <w:rFonts w:ascii="Calibri" w:hAnsi="Calibri" w:cs="Calibri"/>
                              </w:rPr>
                            </w:pPr>
                            <w:r w:rsidRPr="009C1405">
                              <w:rPr>
                                <w:rFonts w:ascii="Calibri" w:eastAsia="Helvetica Neue" w:hAnsi="Calibri" w:cs="Calibri"/>
                                <w:color w:val="000000"/>
                                <w:sz w:val="23"/>
                              </w:rPr>
                              <w:t xml:space="preserve">In addition to the toilet waste, the </w:t>
                            </w:r>
                            <w:proofErr w:type="spellStart"/>
                            <w:r w:rsidRPr="009C1405">
                              <w:rPr>
                                <w:rFonts w:ascii="Calibri" w:eastAsia="Helvetica Neue" w:hAnsi="Calibri" w:cs="Calibri"/>
                                <w:color w:val="000000"/>
                                <w:sz w:val="23"/>
                              </w:rPr>
                              <w:t>Sanipack</w:t>
                            </w:r>
                            <w:proofErr w:type="spellEnd"/>
                            <w:r w:rsidRPr="009C1405">
                              <w:rPr>
                                <w:rFonts w:ascii="Calibri" w:eastAsia="Helvetica Neue" w:hAnsi="Calibri" w:cs="Calibri"/>
                                <w:color w:val="000000"/>
                                <w:sz w:val="23"/>
                              </w:rPr>
                              <w:t xml:space="preserve"> will also discharge gray water from a variety of other sanitary fixtures such as a sink, a shower, and a urinal. When adding a shower, a base will have to be constructed. </w:t>
                            </w:r>
                          </w:p>
                          <w:p w:rsidR="00B17E13" w:rsidRPr="009C1405" w:rsidRDefault="009C1405">
                            <w:pPr>
                              <w:spacing w:before="240" w:after="240" w:line="274" w:lineRule="auto"/>
                              <w:textDirection w:val="btLr"/>
                              <w:rPr>
                                <w:rFonts w:ascii="Calibri" w:hAnsi="Calibri" w:cs="Calibri"/>
                              </w:rPr>
                            </w:pPr>
                            <w:r w:rsidRPr="009C1405">
                              <w:rPr>
                                <w:rFonts w:ascii="Calibri" w:eastAsia="Helvetica Neue" w:hAnsi="Calibri" w:cs="Calibri"/>
                                <w:color w:val="000000"/>
                                <w:sz w:val="24"/>
                              </w:rPr>
                              <w:t xml:space="preserve">Engineered for durability and efficiency, the </w:t>
                            </w:r>
                            <w:proofErr w:type="spellStart"/>
                            <w:r w:rsidRPr="009C1405">
                              <w:rPr>
                                <w:rFonts w:ascii="Calibri" w:eastAsia="Helvetica Neue" w:hAnsi="Calibri" w:cs="Calibri"/>
                                <w:color w:val="000000"/>
                                <w:sz w:val="24"/>
                              </w:rPr>
                              <w:t>Sanipack</w:t>
                            </w:r>
                            <w:proofErr w:type="spellEnd"/>
                            <w:r w:rsidRPr="009C1405">
                              <w:rPr>
                                <w:rFonts w:ascii="Calibri" w:eastAsia="Helvetica Neue" w:hAnsi="Calibri" w:cs="Calibri"/>
                                <w:color w:val="000000"/>
                                <w:sz w:val="24"/>
                              </w:rPr>
                              <w:t xml:space="preserve"> is the ideal solution for full bathrooms in basements, garages, attics, or any remote, ADU-style installation, all while maintaining quiet operation.</w:t>
                            </w:r>
                          </w:p>
                          <w:p w:rsidR="00B17E13" w:rsidRPr="009C1405" w:rsidRDefault="009C1405" w:rsidP="009C1405">
                            <w:pPr>
                              <w:spacing w:before="120" w:line="240" w:lineRule="auto"/>
                              <w:textDirection w:val="btLr"/>
                              <w:rPr>
                                <w:rFonts w:ascii="Calibri" w:hAnsi="Calibri" w:cs="Calibri"/>
                                <w:color w:val="3070B8"/>
                              </w:rPr>
                            </w:pPr>
                            <w:r w:rsidRPr="009C1405">
                              <w:rPr>
                                <w:rFonts w:ascii="Calibri" w:eastAsia="Helvetica Neue" w:hAnsi="Calibri" w:cs="Calibri"/>
                                <w:b/>
                                <w:i/>
                                <w:color w:val="3070B8"/>
                              </w:rPr>
                              <w:t xml:space="preserve">Other key features: </w:t>
                            </w:r>
                          </w:p>
                          <w:p w:rsidR="00B17E13" w:rsidRPr="009C1405" w:rsidRDefault="009C1405" w:rsidP="009C1405">
                            <w:pPr>
                              <w:spacing w:before="120" w:line="240" w:lineRule="auto"/>
                              <w:textDirection w:val="btLr"/>
                              <w:rPr>
                                <w:rFonts w:ascii="Calibri" w:hAnsi="Calibri" w:cs="Calibri"/>
                              </w:rPr>
                            </w:pPr>
                            <w:r w:rsidRPr="009C1405">
                              <w:rPr>
                                <w:rFonts w:ascii="Calibri" w:eastAsia="Helvetica Neue" w:hAnsi="Calibri" w:cs="Calibri"/>
                                <w:color w:val="000000"/>
                              </w:rPr>
                              <w:t xml:space="preserve">Low inlets for easy installation </w:t>
                            </w:r>
                          </w:p>
                          <w:p w:rsidR="00B17E13" w:rsidRPr="009C1405" w:rsidRDefault="009C1405" w:rsidP="009C1405">
                            <w:pPr>
                              <w:spacing w:before="120" w:line="240" w:lineRule="auto"/>
                              <w:textDirection w:val="btLr"/>
                              <w:rPr>
                                <w:rFonts w:ascii="Calibri" w:hAnsi="Calibri" w:cs="Calibri"/>
                              </w:rPr>
                            </w:pPr>
                            <w:r w:rsidRPr="009C1405">
                              <w:rPr>
                                <w:rFonts w:ascii="Calibri" w:eastAsia="Helvetica Neue" w:hAnsi="Calibri" w:cs="Calibri"/>
                                <w:color w:val="000000"/>
                              </w:rPr>
                              <w:t>Certified: CSA (IPC/NSPC), IAPMO (UPC)</w:t>
                            </w:r>
                          </w:p>
                          <w:p w:rsidR="00B17E13" w:rsidRPr="009C1405" w:rsidRDefault="009C1405" w:rsidP="009C1405">
                            <w:pPr>
                              <w:spacing w:before="120" w:line="240" w:lineRule="auto"/>
                              <w:textDirection w:val="btLr"/>
                              <w:rPr>
                                <w:rFonts w:ascii="Calibri" w:hAnsi="Calibri" w:cs="Calibri"/>
                              </w:rPr>
                            </w:pPr>
                            <w:r w:rsidRPr="009C1405">
                              <w:rPr>
                                <w:rFonts w:ascii="Calibri" w:eastAsia="Helvetica Neue" w:hAnsi="Calibri" w:cs="Calibri"/>
                                <w:color w:val="000000"/>
                              </w:rPr>
                              <w:t xml:space="preserve">Limited four-year warranty </w:t>
                            </w:r>
                          </w:p>
                          <w:p w:rsidR="00B17E13" w:rsidRPr="009C1405" w:rsidRDefault="009C1405" w:rsidP="009C1405">
                            <w:pPr>
                              <w:spacing w:before="120" w:line="240" w:lineRule="auto"/>
                              <w:textDirection w:val="btLr"/>
                              <w:rPr>
                                <w:rFonts w:ascii="Calibri" w:hAnsi="Calibri" w:cs="Calibri"/>
                              </w:rPr>
                            </w:pPr>
                            <w:r w:rsidRPr="009C1405">
                              <w:rPr>
                                <w:rFonts w:ascii="Calibri" w:eastAsia="Helvetica Neue" w:hAnsi="Calibri" w:cs="Calibri"/>
                                <w:color w:val="000000"/>
                              </w:rPr>
                              <w:t xml:space="preserve">For more information, visit: </w:t>
                            </w:r>
                            <w:hyperlink r:id="rId6" w:history="1">
                              <w:r w:rsidRPr="009C1405">
                                <w:rPr>
                                  <w:rStyle w:val="Hyperlink"/>
                                  <w:rFonts w:ascii="Calibri" w:eastAsia="Helvetica Neue" w:hAnsi="Calibri" w:cs="Calibri"/>
                                </w:rPr>
                                <w:t>https://www.sfasaniflo.com/en/products/sanipack</w:t>
                              </w:r>
                            </w:hyperlink>
                          </w:p>
                        </w:txbxContent>
                      </wps:txbx>
                      <wps:bodyPr spcFirstLastPara="1" wrap="square" lIns="114300" tIns="91425" rIns="91425" bIns="91425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" o:spid="_x0000_s1026" style="position:absolute;margin-left:264.55pt;margin-top:8.85pt;width:252.25pt;height:500.15pt;z-index:251658240;visibility:visible;mso-wrap-style:square;mso-width-percent:0;mso-height-percent:0;mso-wrap-distance-left:9pt;mso-wrap-distance-top:9pt;mso-wrap-distance-right:9pt;mso-wrap-distance-bottom:9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" fillcolor="#3070b8" strokecolor="#3070b8">
                <v:fill opacity="13364f"/>
                <v:stroke startarrowwidth="narrow" startarrowlength="short" endarrowwidth="narrow" endarrowlength="short" joinstyle="round"/>
                <v:textbox inset="9pt,2.53958mm,2.53958mm,2.53958mm">
                  <w:txbxContent>
                    <w:p w:rsidR="00B17E13" w:rsidRPr="009C1405" w:rsidRDefault="009C1405">
                      <w:pPr>
                        <w:spacing w:after="200" w:line="273" w:lineRule="auto"/>
                        <w:textDirection w:val="btLr"/>
                        <w:rPr>
                          <w:rFonts w:ascii="Calibri" w:hAnsi="Calibri" w:cs="Calibri"/>
                          <w:color w:val="3070B8"/>
                        </w:rPr>
                      </w:pPr>
                      <w:r w:rsidRPr="009C1405">
                        <w:rPr>
                          <w:rFonts w:ascii="Calibri" w:eastAsia="Helvetica Neue" w:hAnsi="Calibri" w:cs="Calibri"/>
                          <w:b/>
                          <w:i/>
                          <w:color w:val="3070B8"/>
                          <w:sz w:val="30"/>
                        </w:rPr>
                        <w:t xml:space="preserve">Product Profile: </w:t>
                      </w:r>
                      <w:proofErr w:type="spellStart"/>
                      <w:r w:rsidRPr="009C1405">
                        <w:rPr>
                          <w:rFonts w:ascii="Calibri" w:eastAsia="Helvetica Neue" w:hAnsi="Calibri" w:cs="Calibri"/>
                          <w:b/>
                          <w:i/>
                          <w:color w:val="3070B8"/>
                          <w:sz w:val="30"/>
                        </w:rPr>
                        <w:t>Sanipack</w:t>
                      </w:r>
                      <w:proofErr w:type="spellEnd"/>
                    </w:p>
                    <w:p w:rsidR="00B17E13" w:rsidRPr="009C1405" w:rsidRDefault="009C1405">
                      <w:pPr>
                        <w:spacing w:before="240" w:after="240" w:line="274" w:lineRule="auto"/>
                        <w:textDirection w:val="btLr"/>
                        <w:rPr>
                          <w:rFonts w:ascii="Calibri" w:hAnsi="Calibri" w:cs="Calibri"/>
                        </w:rPr>
                      </w:pPr>
                      <w:r w:rsidRPr="009C1405">
                        <w:rPr>
                          <w:rFonts w:ascii="Calibri" w:eastAsia="Helvetica Neue" w:hAnsi="Calibri" w:cs="Calibri"/>
                          <w:color w:val="000000"/>
                          <w:sz w:val="23"/>
                        </w:rPr>
                        <w:t xml:space="preserve">Designed to be used with a wall-hung toilet, the </w:t>
                      </w:r>
                      <w:proofErr w:type="spellStart"/>
                      <w:r w:rsidRPr="009C1405">
                        <w:rPr>
                          <w:rFonts w:ascii="Calibri" w:eastAsia="Helvetica Neue" w:hAnsi="Calibri" w:cs="Calibri"/>
                          <w:color w:val="000000"/>
                          <w:sz w:val="23"/>
                        </w:rPr>
                        <w:t>Sanipack</w:t>
                      </w:r>
                      <w:proofErr w:type="spellEnd"/>
                      <w:r w:rsidRPr="009C1405">
                        <w:rPr>
                          <w:rFonts w:ascii="Calibri" w:eastAsia="Helvetica Neue" w:hAnsi="Calibri" w:cs="Calibri"/>
                          <w:color w:val="000000"/>
                          <w:sz w:val="23"/>
                        </w:rPr>
                        <w:t xml:space="preserve"> is a </w:t>
                      </w:r>
                      <w:r>
                        <w:rPr>
                          <w:rFonts w:ascii="Calibri" w:eastAsia="Helvetica Neue" w:hAnsi="Calibri" w:cs="Calibri"/>
                          <w:color w:val="000000"/>
                          <w:sz w:val="23"/>
                        </w:rPr>
                        <w:t xml:space="preserve">½ </w:t>
                      </w:r>
                      <w:r w:rsidRPr="009C1405">
                        <w:rPr>
                          <w:rFonts w:ascii="Calibri" w:eastAsia="Helvetica Neue" w:hAnsi="Calibri" w:cs="Calibri"/>
                          <w:color w:val="000000"/>
                          <w:sz w:val="23"/>
                        </w:rPr>
                        <w:t xml:space="preserve">HP pump system used to install a complete bathroom up to 15 feet below the sewer line, or even up to 150 feet away from a soil stack. It incorporates a macerating system which can handle human waste and toilet paper in residential applications. The blade is made from a hardened </w:t>
                      </w:r>
                      <w:proofErr w:type="gramStart"/>
                      <w:r w:rsidRPr="009C1405">
                        <w:rPr>
                          <w:rFonts w:ascii="Calibri" w:eastAsia="Helvetica Neue" w:hAnsi="Calibri" w:cs="Calibri"/>
                          <w:color w:val="000000"/>
                          <w:sz w:val="23"/>
                        </w:rPr>
                        <w:t>stainless steel</w:t>
                      </w:r>
                      <w:proofErr w:type="gramEnd"/>
                      <w:r w:rsidRPr="009C1405">
                        <w:rPr>
                          <w:rFonts w:ascii="Calibri" w:eastAsia="Helvetica Neue" w:hAnsi="Calibri" w:cs="Calibri"/>
                          <w:color w:val="000000"/>
                          <w:sz w:val="23"/>
                        </w:rPr>
                        <w:t xml:space="preserve"> material, eliminating the need for service or replacement.</w:t>
                      </w:r>
                    </w:p>
                    <w:p w:rsidR="00B17E13" w:rsidRPr="009C1405" w:rsidRDefault="009C1405">
                      <w:pPr>
                        <w:spacing w:before="240" w:after="240" w:line="274" w:lineRule="auto"/>
                        <w:textDirection w:val="btLr"/>
                        <w:rPr>
                          <w:rFonts w:ascii="Calibri" w:hAnsi="Calibri" w:cs="Calibri"/>
                        </w:rPr>
                      </w:pPr>
                      <w:r w:rsidRPr="009C1405">
                        <w:rPr>
                          <w:rFonts w:ascii="Calibri" w:eastAsia="Helvetica Neue" w:hAnsi="Calibri" w:cs="Calibri"/>
                          <w:color w:val="000000"/>
                          <w:sz w:val="23"/>
                        </w:rPr>
                        <w:t xml:space="preserve">In addition to the toilet waste, the </w:t>
                      </w:r>
                      <w:proofErr w:type="spellStart"/>
                      <w:r w:rsidRPr="009C1405">
                        <w:rPr>
                          <w:rFonts w:ascii="Calibri" w:eastAsia="Helvetica Neue" w:hAnsi="Calibri" w:cs="Calibri"/>
                          <w:color w:val="000000"/>
                          <w:sz w:val="23"/>
                        </w:rPr>
                        <w:t>Sanipack</w:t>
                      </w:r>
                      <w:proofErr w:type="spellEnd"/>
                      <w:r w:rsidRPr="009C1405">
                        <w:rPr>
                          <w:rFonts w:ascii="Calibri" w:eastAsia="Helvetica Neue" w:hAnsi="Calibri" w:cs="Calibri"/>
                          <w:color w:val="000000"/>
                          <w:sz w:val="23"/>
                        </w:rPr>
                        <w:t xml:space="preserve"> will also discharge gray water from a variety of other sanitary fixtures such as a sink, a shower, and a urinal. When adding a shower, a base will have to be constructed. </w:t>
                      </w:r>
                    </w:p>
                    <w:p w:rsidR="00B17E13" w:rsidRPr="009C1405" w:rsidRDefault="009C1405">
                      <w:pPr>
                        <w:spacing w:before="240" w:after="240" w:line="274" w:lineRule="auto"/>
                        <w:textDirection w:val="btLr"/>
                        <w:rPr>
                          <w:rFonts w:ascii="Calibri" w:hAnsi="Calibri" w:cs="Calibri"/>
                        </w:rPr>
                      </w:pPr>
                      <w:r w:rsidRPr="009C1405">
                        <w:rPr>
                          <w:rFonts w:ascii="Calibri" w:eastAsia="Helvetica Neue" w:hAnsi="Calibri" w:cs="Calibri"/>
                          <w:color w:val="000000"/>
                          <w:sz w:val="24"/>
                        </w:rPr>
                        <w:t xml:space="preserve">Engineered for durability and efficiency, the </w:t>
                      </w:r>
                      <w:proofErr w:type="spellStart"/>
                      <w:r w:rsidRPr="009C1405">
                        <w:rPr>
                          <w:rFonts w:ascii="Calibri" w:eastAsia="Helvetica Neue" w:hAnsi="Calibri" w:cs="Calibri"/>
                          <w:color w:val="000000"/>
                          <w:sz w:val="24"/>
                        </w:rPr>
                        <w:t>Sanipack</w:t>
                      </w:r>
                      <w:proofErr w:type="spellEnd"/>
                      <w:r w:rsidRPr="009C1405">
                        <w:rPr>
                          <w:rFonts w:ascii="Calibri" w:eastAsia="Helvetica Neue" w:hAnsi="Calibri" w:cs="Calibri"/>
                          <w:color w:val="000000"/>
                          <w:sz w:val="24"/>
                        </w:rPr>
                        <w:t xml:space="preserve"> is the ideal solution for full bathrooms in basements, garages, attics, or any remote, ADU-style installation, all while maintaining quiet operation.</w:t>
                      </w:r>
                    </w:p>
                    <w:p w:rsidR="00B17E13" w:rsidRPr="009C1405" w:rsidRDefault="009C1405" w:rsidP="009C1405">
                      <w:pPr>
                        <w:spacing w:before="120" w:line="240" w:lineRule="auto"/>
                        <w:textDirection w:val="btLr"/>
                        <w:rPr>
                          <w:rFonts w:ascii="Calibri" w:hAnsi="Calibri" w:cs="Calibri"/>
                          <w:color w:val="3070B8"/>
                        </w:rPr>
                      </w:pPr>
                      <w:r w:rsidRPr="009C1405">
                        <w:rPr>
                          <w:rFonts w:ascii="Calibri" w:eastAsia="Helvetica Neue" w:hAnsi="Calibri" w:cs="Calibri"/>
                          <w:b/>
                          <w:i/>
                          <w:color w:val="3070B8"/>
                        </w:rPr>
                        <w:t xml:space="preserve">Other key features: </w:t>
                      </w:r>
                    </w:p>
                    <w:p w:rsidR="00B17E13" w:rsidRPr="009C1405" w:rsidRDefault="009C1405" w:rsidP="009C1405">
                      <w:pPr>
                        <w:spacing w:before="120" w:line="240" w:lineRule="auto"/>
                        <w:textDirection w:val="btLr"/>
                        <w:rPr>
                          <w:rFonts w:ascii="Calibri" w:hAnsi="Calibri" w:cs="Calibri"/>
                        </w:rPr>
                      </w:pPr>
                      <w:r w:rsidRPr="009C1405">
                        <w:rPr>
                          <w:rFonts w:ascii="Calibri" w:eastAsia="Helvetica Neue" w:hAnsi="Calibri" w:cs="Calibri"/>
                          <w:color w:val="000000"/>
                        </w:rPr>
                        <w:t xml:space="preserve">Low inlets for easy installation </w:t>
                      </w:r>
                    </w:p>
                    <w:p w:rsidR="00B17E13" w:rsidRPr="009C1405" w:rsidRDefault="009C1405" w:rsidP="009C1405">
                      <w:pPr>
                        <w:spacing w:before="120" w:line="240" w:lineRule="auto"/>
                        <w:textDirection w:val="btLr"/>
                        <w:rPr>
                          <w:rFonts w:ascii="Calibri" w:hAnsi="Calibri" w:cs="Calibri"/>
                        </w:rPr>
                      </w:pPr>
                      <w:r w:rsidRPr="009C1405">
                        <w:rPr>
                          <w:rFonts w:ascii="Calibri" w:eastAsia="Helvetica Neue" w:hAnsi="Calibri" w:cs="Calibri"/>
                          <w:color w:val="000000"/>
                        </w:rPr>
                        <w:t>Certified: CSA (IPC/NSPC), IAPMO (UPC)</w:t>
                      </w:r>
                    </w:p>
                    <w:p w:rsidR="00B17E13" w:rsidRPr="009C1405" w:rsidRDefault="009C1405" w:rsidP="009C1405">
                      <w:pPr>
                        <w:spacing w:before="120" w:line="240" w:lineRule="auto"/>
                        <w:textDirection w:val="btLr"/>
                        <w:rPr>
                          <w:rFonts w:ascii="Calibri" w:hAnsi="Calibri" w:cs="Calibri"/>
                        </w:rPr>
                      </w:pPr>
                      <w:r w:rsidRPr="009C1405">
                        <w:rPr>
                          <w:rFonts w:ascii="Calibri" w:eastAsia="Helvetica Neue" w:hAnsi="Calibri" w:cs="Calibri"/>
                          <w:color w:val="000000"/>
                        </w:rPr>
                        <w:t xml:space="preserve">Limited four-year warranty </w:t>
                      </w:r>
                    </w:p>
                    <w:p w:rsidR="00B17E13" w:rsidRPr="009C1405" w:rsidRDefault="009C1405" w:rsidP="009C1405">
                      <w:pPr>
                        <w:spacing w:before="120" w:line="240" w:lineRule="auto"/>
                        <w:textDirection w:val="btLr"/>
                        <w:rPr>
                          <w:rFonts w:ascii="Calibri" w:hAnsi="Calibri" w:cs="Calibri"/>
                        </w:rPr>
                      </w:pPr>
                      <w:r w:rsidRPr="009C1405">
                        <w:rPr>
                          <w:rFonts w:ascii="Calibri" w:eastAsia="Helvetica Neue" w:hAnsi="Calibri" w:cs="Calibri"/>
                          <w:color w:val="000000"/>
                        </w:rPr>
                        <w:t xml:space="preserve">For more information, visit: </w:t>
                      </w:r>
                      <w:hyperlink r:id="rId7" w:history="1">
                        <w:r w:rsidRPr="009C1405">
                          <w:rPr>
                            <w:rStyle w:val="Hyperlink"/>
                            <w:rFonts w:ascii="Calibri" w:eastAsia="Helvetica Neue" w:hAnsi="Calibri" w:cs="Calibri"/>
                          </w:rPr>
                          <w:t>https://www.sfasaniflo.com/en/products/sanipack</w:t>
                        </w:r>
                      </w:hyperlink>
                    </w:p>
                  </w:txbxContent>
                </v:textbox>
                <w10:wrap type="square"/>
              </v:rect>
            </w:pict>
          </mc:Fallback>
        </mc:AlternateContent>
      </w:r>
      <w:r w:rsidRPr="009C1405">
        <w:rPr>
          <w:rFonts w:ascii="Calibri" w:eastAsia="Helvetica Neue" w:hAnsi="Calibri" w:cs="Calibri"/>
          <w:sz w:val="24"/>
          <w:szCs w:val="24"/>
        </w:rPr>
        <w:t xml:space="preserve">After conducting further research, Morris opted for the </w:t>
      </w:r>
      <w:hyperlink r:id="rId8">
        <w:r w:rsidRPr="009C1405">
          <w:rPr>
            <w:rFonts w:ascii="Calibri" w:eastAsia="Helvetica Neue" w:hAnsi="Calibri" w:cs="Calibri"/>
            <w:color w:val="3070B8"/>
            <w:sz w:val="24"/>
            <w:szCs w:val="24"/>
            <w:u w:val="single"/>
          </w:rPr>
          <w:t xml:space="preserve">SFA </w:t>
        </w:r>
        <w:proofErr w:type="spellStart"/>
        <w:r w:rsidRPr="009C1405">
          <w:rPr>
            <w:rFonts w:ascii="Calibri" w:eastAsia="Helvetica Neue" w:hAnsi="Calibri" w:cs="Calibri"/>
            <w:color w:val="3070B8"/>
            <w:sz w:val="24"/>
            <w:szCs w:val="24"/>
            <w:u w:val="single"/>
          </w:rPr>
          <w:t>Saniflo</w:t>
        </w:r>
        <w:proofErr w:type="spellEnd"/>
        <w:r w:rsidRPr="009C1405">
          <w:rPr>
            <w:rFonts w:ascii="Calibri" w:eastAsia="Helvetica Neue" w:hAnsi="Calibri" w:cs="Calibri"/>
            <w:color w:val="3070B8"/>
            <w:sz w:val="24"/>
            <w:szCs w:val="24"/>
            <w:u w:val="single"/>
          </w:rPr>
          <w:t xml:space="preserve"> </w:t>
        </w:r>
        <w:proofErr w:type="spellStart"/>
        <w:r w:rsidRPr="009C1405">
          <w:rPr>
            <w:rFonts w:ascii="Calibri" w:eastAsia="Helvetica Neue" w:hAnsi="Calibri" w:cs="Calibri"/>
            <w:color w:val="3070B8"/>
            <w:sz w:val="24"/>
            <w:szCs w:val="24"/>
            <w:u w:val="single"/>
          </w:rPr>
          <w:t>Sanipack</w:t>
        </w:r>
        <w:proofErr w:type="spellEnd"/>
        <w:r w:rsidRPr="009C1405">
          <w:rPr>
            <w:rFonts w:ascii="Calibri" w:eastAsia="Helvetica Neue" w:hAnsi="Calibri" w:cs="Calibri"/>
            <w:color w:val="3070B8"/>
            <w:sz w:val="24"/>
            <w:szCs w:val="24"/>
            <w:u w:val="single"/>
          </w:rPr>
          <w:t xml:space="preserve"> f</w:t>
        </w:r>
      </w:hyperlink>
      <w:hyperlink r:id="rId9">
        <w:r w:rsidRPr="009C1405">
          <w:rPr>
            <w:rFonts w:ascii="Calibri" w:eastAsia="Helvetica Neue" w:hAnsi="Calibri" w:cs="Calibri"/>
            <w:color w:val="3070B8"/>
            <w:sz w:val="24"/>
            <w:szCs w:val="24"/>
            <w:u w:val="single"/>
          </w:rPr>
          <w:t>ull-bathroom macerating pump system</w:t>
        </w:r>
      </w:hyperlink>
      <w:r w:rsidRPr="009C1405">
        <w:rPr>
          <w:rFonts w:ascii="Calibri" w:eastAsia="Helvetica Neue" w:hAnsi="Calibri" w:cs="Calibri"/>
          <w:sz w:val="24"/>
          <w:szCs w:val="24"/>
        </w:rPr>
        <w:t>.</w:t>
      </w:r>
    </w:p>
    <w:p w:rsidR="00B17E13" w:rsidRPr="009C1405" w:rsidRDefault="009C1405">
      <w:pPr>
        <w:spacing w:after="200"/>
        <w:rPr>
          <w:rFonts w:ascii="Calibri" w:eastAsia="Helvetica Neue" w:hAnsi="Calibri" w:cs="Calibri"/>
          <w:sz w:val="24"/>
          <w:szCs w:val="24"/>
        </w:rPr>
      </w:pPr>
      <w:r w:rsidRPr="009C1405">
        <w:rPr>
          <w:rFonts w:ascii="Calibri" w:eastAsia="Helvetica Neue" w:hAnsi="Calibri" w:cs="Calibri"/>
          <w:sz w:val="24"/>
          <w:szCs w:val="24"/>
        </w:rPr>
        <w:t xml:space="preserve">“All the plumbers and maintenance companies I talked to agreed </w:t>
      </w:r>
      <w:proofErr w:type="spellStart"/>
      <w:r w:rsidRPr="009C1405">
        <w:rPr>
          <w:rFonts w:ascii="Calibri" w:eastAsia="Helvetica Neue" w:hAnsi="Calibri" w:cs="Calibri"/>
          <w:sz w:val="24"/>
          <w:szCs w:val="24"/>
        </w:rPr>
        <w:t>Saniflo</w:t>
      </w:r>
      <w:proofErr w:type="spellEnd"/>
      <w:r w:rsidRPr="009C1405">
        <w:rPr>
          <w:rFonts w:ascii="Calibri" w:eastAsia="Helvetica Neue" w:hAnsi="Calibri" w:cs="Calibri"/>
          <w:sz w:val="24"/>
          <w:szCs w:val="24"/>
        </w:rPr>
        <w:t xml:space="preserve"> offered the best systems out there. The quality stood out to me.” Morris explains. </w:t>
      </w:r>
    </w:p>
    <w:p w:rsidR="00B17E13" w:rsidRPr="009C1405" w:rsidRDefault="009C1405">
      <w:pPr>
        <w:spacing w:after="200"/>
        <w:rPr>
          <w:rFonts w:ascii="Calibri" w:eastAsia="Helvetica Neue" w:hAnsi="Calibri" w:cs="Calibri"/>
          <w:sz w:val="24"/>
          <w:szCs w:val="24"/>
        </w:rPr>
      </w:pPr>
      <w:r w:rsidRPr="009C1405">
        <w:rPr>
          <w:rFonts w:ascii="Calibri" w:eastAsia="Helvetica Neue" w:hAnsi="Calibri" w:cs="Calibri"/>
          <w:sz w:val="24"/>
          <w:szCs w:val="24"/>
        </w:rPr>
        <w:t>He was also confident of the product’s performance and reputation, noting the negative feedback he received from multiple repair professionals he consulted regarding alternative macerator brands, specifically lower-cost imports.</w:t>
      </w:r>
    </w:p>
    <w:p w:rsidR="00B17E13" w:rsidRPr="009C1405" w:rsidRDefault="009C1405">
      <w:pPr>
        <w:spacing w:after="200"/>
        <w:rPr>
          <w:rFonts w:ascii="Calibri" w:eastAsia="Helvetica Neue" w:hAnsi="Calibri" w:cs="Calibri"/>
          <w:sz w:val="24"/>
          <w:szCs w:val="24"/>
        </w:rPr>
      </w:pPr>
      <w:r w:rsidRPr="009C1405">
        <w:rPr>
          <w:rFonts w:ascii="Calibri" w:eastAsia="Helvetica Neue" w:hAnsi="Calibri" w:cs="Calibri"/>
          <w:sz w:val="24"/>
          <w:szCs w:val="24"/>
        </w:rPr>
        <w:t>“The knockoffs just don’t last,” he says. “My motor repair specialist has seen a ton of unhappy customers because of the lack of longevity.”</w:t>
      </w:r>
    </w:p>
    <w:p w:rsidR="00B17E13" w:rsidRPr="009C1405" w:rsidRDefault="009C1405">
      <w:pPr>
        <w:spacing w:after="200"/>
        <w:rPr>
          <w:rFonts w:ascii="Calibri" w:eastAsia="Helvetica Neue" w:hAnsi="Calibri" w:cs="Calibri"/>
          <w:sz w:val="24"/>
          <w:szCs w:val="24"/>
        </w:rPr>
      </w:pPr>
      <w:r w:rsidRPr="009C1405">
        <w:rPr>
          <w:rFonts w:ascii="Calibri" w:eastAsia="Helvetica Neue" w:hAnsi="Calibri" w:cs="Calibri"/>
          <w:sz w:val="24"/>
          <w:szCs w:val="24"/>
        </w:rPr>
        <w:t xml:space="preserve">Due to the Morris home’s layout, the macerator sits in a recessed cavity cut into the slab, which is a more complex setup than the standard in-wall installation the </w:t>
      </w:r>
      <w:proofErr w:type="spellStart"/>
      <w:r w:rsidRPr="009C1405">
        <w:rPr>
          <w:rFonts w:ascii="Calibri" w:eastAsia="Helvetica Neue" w:hAnsi="Calibri" w:cs="Calibri"/>
          <w:sz w:val="24"/>
          <w:szCs w:val="24"/>
        </w:rPr>
        <w:t>Sanipack</w:t>
      </w:r>
      <w:proofErr w:type="spellEnd"/>
      <w:r w:rsidRPr="009C1405">
        <w:rPr>
          <w:rFonts w:ascii="Calibri" w:eastAsia="Helvetica Neue" w:hAnsi="Calibri" w:cs="Calibri"/>
          <w:sz w:val="24"/>
          <w:szCs w:val="24"/>
        </w:rPr>
        <w:t xml:space="preserve"> typically involves. Morris and one of his maintenance technicians handled the installation themselves.</w:t>
      </w:r>
    </w:p>
    <w:p w:rsidR="00B17E13" w:rsidRPr="009C1405" w:rsidRDefault="009C1405">
      <w:pPr>
        <w:spacing w:after="200"/>
        <w:rPr>
          <w:rFonts w:ascii="Calibri" w:eastAsia="Helvetica Neue" w:hAnsi="Calibri" w:cs="Calibri"/>
          <w:sz w:val="24"/>
          <w:szCs w:val="24"/>
        </w:rPr>
      </w:pPr>
      <w:r w:rsidRPr="009C1405">
        <w:rPr>
          <w:rFonts w:ascii="Calibri" w:eastAsia="Helvetica Neue" w:hAnsi="Calibri" w:cs="Calibri"/>
          <w:sz w:val="24"/>
          <w:szCs w:val="24"/>
        </w:rPr>
        <w:t>The process took approximately three to four hours, primarily due to the creation of the slab cavity and the tight workspace.</w:t>
      </w:r>
    </w:p>
    <w:p w:rsidR="00B17E13" w:rsidRPr="009C1405" w:rsidRDefault="009C1405">
      <w:pPr>
        <w:spacing w:after="200"/>
        <w:rPr>
          <w:rFonts w:ascii="Calibri" w:eastAsia="Helvetica Neue" w:hAnsi="Calibri" w:cs="Calibri"/>
          <w:sz w:val="24"/>
          <w:szCs w:val="24"/>
        </w:rPr>
      </w:pPr>
      <w:r w:rsidRPr="009C1405">
        <w:rPr>
          <w:rFonts w:ascii="Calibri" w:eastAsia="Helvetica Neue" w:hAnsi="Calibri" w:cs="Calibri"/>
          <w:sz w:val="24"/>
          <w:szCs w:val="24"/>
        </w:rPr>
        <w:t xml:space="preserve">The unit receives drainage from four fixtures: two sinks and a shower as well as the toilet, all plumbed directly into the macerator pump. The second sink is on the other side of the wall. The </w:t>
      </w:r>
      <w:proofErr w:type="spellStart"/>
      <w:r w:rsidRPr="009C1405">
        <w:rPr>
          <w:rFonts w:ascii="Calibri" w:eastAsia="Helvetica Neue" w:hAnsi="Calibri" w:cs="Calibri"/>
          <w:sz w:val="24"/>
          <w:szCs w:val="24"/>
        </w:rPr>
        <w:t>Sanipack</w:t>
      </w:r>
      <w:proofErr w:type="spellEnd"/>
      <w:r w:rsidRPr="009C1405">
        <w:rPr>
          <w:rFonts w:ascii="Calibri" w:eastAsia="Helvetica Neue" w:hAnsi="Calibri" w:cs="Calibri"/>
          <w:sz w:val="24"/>
          <w:szCs w:val="24"/>
        </w:rPr>
        <w:t xml:space="preserve"> discharges wastewater seven feet vertically through a small-diameter PVC pipeline connected to the macerator pump. It then travels another ten feet horizontally through the first-floor ceiling before joining the home’s main sewer line. </w:t>
      </w:r>
    </w:p>
    <w:p w:rsidR="00B17E13" w:rsidRPr="009C1405" w:rsidRDefault="009C1405">
      <w:pPr>
        <w:spacing w:before="120" w:after="120"/>
        <w:rPr>
          <w:rFonts w:ascii="Calibri" w:eastAsia="Helvetica Neue" w:hAnsi="Calibri" w:cs="Calibri"/>
          <w:sz w:val="24"/>
          <w:szCs w:val="24"/>
        </w:rPr>
      </w:pPr>
      <w:r w:rsidRPr="009C1405">
        <w:rPr>
          <w:rFonts w:ascii="Calibri" w:eastAsia="Helvetica Neue" w:hAnsi="Calibri" w:cs="Calibri"/>
          <w:sz w:val="24"/>
          <w:szCs w:val="24"/>
        </w:rPr>
        <w:t>With the installation completed, Morris was able to restore full functionality to the ground-level bathroom while improving overall reliability for years to come.</w:t>
      </w:r>
    </w:p>
    <w:p w:rsidR="00B17E13" w:rsidRPr="009C1405" w:rsidRDefault="009C1405">
      <w:pPr>
        <w:pStyle w:val="Heading3"/>
        <w:keepNext w:val="0"/>
        <w:keepLines w:val="0"/>
        <w:spacing w:before="300" w:after="100"/>
        <w:rPr>
          <w:rFonts w:ascii="Calibri" w:eastAsia="Helvetica Neue" w:hAnsi="Calibri" w:cs="Calibri"/>
          <w:b/>
          <w:bCs/>
          <w:color w:val="3070B8"/>
          <w:sz w:val="26"/>
          <w:szCs w:val="26"/>
          <w:u w:val="single"/>
        </w:rPr>
      </w:pPr>
      <w:bookmarkStart w:id="1" w:name="_e8b1rirdxr6h" w:colFirst="0" w:colLast="0"/>
      <w:bookmarkEnd w:id="1"/>
      <w:r w:rsidRPr="009C1405">
        <w:rPr>
          <w:rFonts w:ascii="Calibri" w:eastAsia="Helvetica Neue" w:hAnsi="Calibri" w:cs="Calibri"/>
          <w:b/>
          <w:bCs/>
          <w:color w:val="3070B8"/>
          <w:sz w:val="26"/>
          <w:szCs w:val="26"/>
          <w:u w:val="single"/>
        </w:rPr>
        <w:lastRenderedPageBreak/>
        <w:t>Results</w:t>
      </w:r>
    </w:p>
    <w:p w:rsidR="00B17E13" w:rsidRPr="009C1405" w:rsidRDefault="009C1405">
      <w:pPr>
        <w:spacing w:after="200"/>
        <w:rPr>
          <w:rFonts w:ascii="Calibri" w:eastAsia="Helvetica Neue" w:hAnsi="Calibri" w:cs="Calibri"/>
          <w:sz w:val="24"/>
          <w:szCs w:val="24"/>
        </w:rPr>
      </w:pPr>
      <w:r w:rsidRPr="009C1405">
        <w:rPr>
          <w:rFonts w:ascii="Calibri" w:eastAsia="Helvetica Neue" w:hAnsi="Calibri" w:cs="Calibri"/>
          <w:sz w:val="24"/>
          <w:szCs w:val="24"/>
        </w:rPr>
        <w:t>Since the bathroom update</w:t>
      </w:r>
      <w:r w:rsidRPr="009C1405">
        <w:rPr>
          <w:rFonts w:ascii="Calibri" w:eastAsia="Helvetica Neue" w:hAnsi="Calibri" w:cs="Calibri"/>
          <w:sz w:val="24"/>
          <w:szCs w:val="24"/>
        </w:rPr>
        <w:t xml:space="preserve"> in October 2025, the macerator pump has continued to operate reliably for Morris’ family. While daily usage is modest, it supports heavier traffic during family gatherings, pool days, and overnight visits.</w:t>
      </w:r>
    </w:p>
    <w:p w:rsidR="00B17E13" w:rsidRPr="009C1405" w:rsidRDefault="009C1405">
      <w:pPr>
        <w:spacing w:after="200"/>
        <w:rPr>
          <w:rFonts w:ascii="Calibri" w:eastAsia="Helvetica Neue" w:hAnsi="Calibri" w:cs="Calibri"/>
          <w:sz w:val="24"/>
          <w:szCs w:val="24"/>
        </w:rPr>
      </w:pPr>
      <w:r w:rsidRPr="009C1405">
        <w:rPr>
          <w:rFonts w:ascii="Calibri" w:eastAsia="Helvetica Neue" w:hAnsi="Calibri" w:cs="Calibri"/>
          <w:sz w:val="24"/>
          <w:szCs w:val="24"/>
        </w:rPr>
        <w:t>“It has worked well,” Morris remarks. “Whenever we have had family over or big gatherings, the system has handled everything without any issues.”</w:t>
      </w:r>
    </w:p>
    <w:p w:rsidR="00B17E13" w:rsidRPr="009C1405" w:rsidRDefault="009C1405">
      <w:pPr>
        <w:spacing w:after="200"/>
        <w:rPr>
          <w:rFonts w:ascii="Calibri" w:eastAsia="Helvetica Neue" w:hAnsi="Calibri" w:cs="Calibri"/>
          <w:sz w:val="24"/>
          <w:szCs w:val="24"/>
        </w:rPr>
      </w:pPr>
      <w:r w:rsidRPr="009C1405">
        <w:rPr>
          <w:rFonts w:ascii="Calibri" w:eastAsia="Helvetica Neue" w:hAnsi="Calibri" w:cs="Calibri"/>
          <w:sz w:val="24"/>
          <w:szCs w:val="24"/>
        </w:rPr>
        <w:t xml:space="preserve">As one who performs much of his home maintenance personally, Morris appreciates the clarity and consistency that the </w:t>
      </w:r>
      <w:proofErr w:type="spellStart"/>
      <w:r w:rsidRPr="009C1405">
        <w:rPr>
          <w:rFonts w:ascii="Calibri" w:eastAsia="Helvetica Neue" w:hAnsi="Calibri" w:cs="Calibri"/>
          <w:sz w:val="24"/>
          <w:szCs w:val="24"/>
        </w:rPr>
        <w:t>Saniflo</w:t>
      </w:r>
      <w:proofErr w:type="spellEnd"/>
      <w:r w:rsidRPr="009C1405">
        <w:rPr>
          <w:rFonts w:ascii="Calibri" w:eastAsia="Helvetica Neue" w:hAnsi="Calibri" w:cs="Calibri"/>
          <w:sz w:val="24"/>
          <w:szCs w:val="24"/>
        </w:rPr>
        <w:t xml:space="preserve"> pump system has provided. He notes that he would confidently consider </w:t>
      </w:r>
      <w:proofErr w:type="spellStart"/>
      <w:r w:rsidRPr="009C1405">
        <w:rPr>
          <w:rFonts w:ascii="Calibri" w:eastAsia="Helvetica Neue" w:hAnsi="Calibri" w:cs="Calibri"/>
          <w:sz w:val="24"/>
          <w:szCs w:val="24"/>
        </w:rPr>
        <w:t>Saniflo</w:t>
      </w:r>
      <w:proofErr w:type="spellEnd"/>
      <w:r w:rsidRPr="009C1405">
        <w:rPr>
          <w:rFonts w:ascii="Calibri" w:eastAsia="Helvetica Neue" w:hAnsi="Calibri" w:cs="Calibri"/>
          <w:sz w:val="24"/>
          <w:szCs w:val="24"/>
        </w:rPr>
        <w:t xml:space="preserve"> again for future projects, including potential bathroom additions in some of his rental homes.</w:t>
      </w:r>
    </w:p>
    <w:p w:rsidR="00B17E13" w:rsidRPr="009C1405" w:rsidRDefault="009C1405">
      <w:pPr>
        <w:spacing w:after="200"/>
        <w:rPr>
          <w:rFonts w:ascii="Calibri" w:eastAsia="Helvetica Neue" w:hAnsi="Calibri" w:cs="Calibri"/>
          <w:sz w:val="24"/>
          <w:szCs w:val="24"/>
        </w:rPr>
      </w:pPr>
      <w:r w:rsidRPr="009C1405">
        <w:rPr>
          <w:rFonts w:ascii="Calibri" w:eastAsia="Helvetica Neue" w:hAnsi="Calibri" w:cs="Calibri"/>
          <w:sz w:val="24"/>
          <w:szCs w:val="24"/>
        </w:rPr>
        <w:t xml:space="preserve">“If I were ever to add bathrooms to a couple of my rentals, their layouts make </w:t>
      </w:r>
      <w:proofErr w:type="spellStart"/>
      <w:r w:rsidRPr="009C1405">
        <w:rPr>
          <w:rFonts w:ascii="Calibri" w:eastAsia="Helvetica Neue" w:hAnsi="Calibri" w:cs="Calibri"/>
          <w:sz w:val="24"/>
          <w:szCs w:val="24"/>
        </w:rPr>
        <w:t>Sanipack</w:t>
      </w:r>
      <w:proofErr w:type="spellEnd"/>
      <w:r w:rsidRPr="009C1405">
        <w:rPr>
          <w:rFonts w:ascii="Calibri" w:eastAsia="Helvetica Neue" w:hAnsi="Calibri" w:cs="Calibri"/>
          <w:sz w:val="24"/>
          <w:szCs w:val="24"/>
        </w:rPr>
        <w:t xml:space="preserve"> a very good candidate,” he says. “Pumping wastewater up is an unusual requirement, but </w:t>
      </w:r>
      <w:proofErr w:type="spellStart"/>
      <w:r w:rsidRPr="009C1405">
        <w:rPr>
          <w:rFonts w:ascii="Calibri" w:eastAsia="Helvetica Neue" w:hAnsi="Calibri" w:cs="Calibri"/>
          <w:sz w:val="24"/>
          <w:szCs w:val="24"/>
        </w:rPr>
        <w:t>Saniflo</w:t>
      </w:r>
      <w:proofErr w:type="spellEnd"/>
      <w:r w:rsidRPr="009C1405">
        <w:rPr>
          <w:rFonts w:ascii="Calibri" w:eastAsia="Helvetica Neue" w:hAnsi="Calibri" w:cs="Calibri"/>
          <w:sz w:val="24"/>
          <w:szCs w:val="24"/>
        </w:rPr>
        <w:t xml:space="preserve"> solves it well.” </w:t>
      </w:r>
    </w:p>
    <w:p w:rsidR="00B17E13" w:rsidRPr="009C1405" w:rsidRDefault="00B17E13">
      <w:pPr>
        <w:spacing w:after="200"/>
        <w:rPr>
          <w:rFonts w:ascii="Calibri" w:eastAsia="Helvetica Neue" w:hAnsi="Calibri" w:cs="Calibri"/>
          <w:b/>
          <w:bCs/>
          <w:sz w:val="20"/>
          <w:szCs w:val="20"/>
        </w:rPr>
      </w:pPr>
    </w:p>
    <w:sectPr w:rsidR="00B17E13" w:rsidRPr="009C1405" w:rsidSect="009C1405">
      <w:headerReference w:type="default" r:id="rId10"/>
      <w:pgSz w:w="12240" w:h="15840"/>
      <w:pgMar w:top="720" w:right="1440" w:bottom="806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9C1405" w:rsidRDefault="009C1405">
      <w:pPr>
        <w:spacing w:line="240" w:lineRule="auto"/>
      </w:pPr>
      <w:r>
        <w:separator/>
      </w:r>
    </w:p>
  </w:endnote>
  <w:endnote w:type="continuationSeparator" w:id="0">
    <w:p w:rsidR="009C1405" w:rsidRDefault="009C140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1" w:fontKey="{9749AB45-AA7F-BC4D-9C8E-D4C50A4C0941}"/>
    <w:embedItalic r:id="rId2" w:fontKey="{7E3A6722-E21D-C646-8732-52C8DF3FDD2A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3" w:fontKey="{42403B51-2932-C343-AA8A-C7A6385EABA6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4" w:fontKey="{9E93D020-A4B5-6C46-95E0-4AD71A417E65}"/>
    <w:embedBold r:id="rId5" w:fontKey="{0B99A453-0BAE-FA4C-9FEA-4DFDE23A3EED}"/>
    <w:embedItalic r:id="rId6" w:fontKey="{262797EC-8398-F944-8613-9DA6794A96E7}"/>
    <w:embedBoldItalic r:id="rId7" w:fontKey="{96CBFE4B-30EA-A946-B1B1-C862EEBF080A}"/>
  </w:font>
  <w:font w:name="Barlow Semi Condensed">
    <w:panose1 w:val="020B0604020202020204"/>
    <w:charset w:val="4D"/>
    <w:family w:val="auto"/>
    <w:pitch w:val="variable"/>
    <w:sig w:usb0="20000007" w:usb1="00000000" w:usb2="00000000" w:usb3="00000000" w:csb0="00000193" w:csb1="00000000"/>
    <w:embedBold r:id="rId8" w:fontKey="{48818951-0C50-A847-A0B0-14E8725FB8BC}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3" w:fontKey="{C0ACED1C-88F1-4D48-84BF-6B9D209D14DA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9C1405" w:rsidRDefault="009C1405">
      <w:pPr>
        <w:spacing w:line="240" w:lineRule="auto"/>
      </w:pPr>
      <w:r>
        <w:separator/>
      </w:r>
    </w:p>
  </w:footnote>
  <w:footnote w:type="continuationSeparator" w:id="0">
    <w:p w:rsidR="009C1405" w:rsidRDefault="009C140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17E13" w:rsidRPr="009C1405" w:rsidRDefault="009C1405" w:rsidP="009C1405">
    <w:pPr>
      <w:spacing w:after="600"/>
      <w:rPr>
        <w:rFonts w:ascii="Calibri" w:hAnsi="Calibri" w:cs="Calibri"/>
      </w:rPr>
    </w:pPr>
    <w:r w:rsidRPr="009C1405">
      <w:rPr>
        <w:rFonts w:ascii="Calibri" w:hAnsi="Calibri" w:cs="Calibri"/>
        <w:noProof/>
        <w:color w:val="2F70B8"/>
        <w:sz w:val="20"/>
        <w:szCs w:val="20"/>
      </w:rPr>
      <w:drawing>
        <wp:anchor distT="114300" distB="114300" distL="114300" distR="114300" simplePos="0" relativeHeight="251659264" behindDoc="1" locked="0" layoutInCell="1" hidden="0" allowOverlap="1" wp14:anchorId="588FDA49" wp14:editId="21B60C18">
          <wp:simplePos x="0" y="0"/>
          <wp:positionH relativeFrom="page">
            <wp:posOffset>4709160</wp:posOffset>
          </wp:positionH>
          <wp:positionV relativeFrom="page">
            <wp:posOffset>228600</wp:posOffset>
          </wp:positionV>
          <wp:extent cx="2935224" cy="621792"/>
          <wp:effectExtent l="0" t="0" r="0" b="0"/>
          <wp:wrapNone/>
          <wp:docPr id="27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935224" cy="621792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389"/>
  <w:embedTrueTypeFonts/>
  <w:proofState w:spelling="clean" w:grammar="clean"/>
  <w:revisionView w:markup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7E13"/>
    <w:rsid w:val="00753179"/>
    <w:rsid w:val="009C1405"/>
    <w:rsid w:val="00B17E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720DE4"/>
  <w15:docId w15:val="{6DD05DC1-CE71-814B-B163-4AA27DF3AC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Header">
    <w:name w:val="header"/>
    <w:basedOn w:val="Normal"/>
    <w:link w:val="HeaderChar"/>
    <w:uiPriority w:val="99"/>
    <w:unhideWhenUsed/>
    <w:rsid w:val="009C1405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C1405"/>
  </w:style>
  <w:style w:type="paragraph" w:styleId="Footer">
    <w:name w:val="footer"/>
    <w:basedOn w:val="Normal"/>
    <w:link w:val="FooterChar"/>
    <w:uiPriority w:val="99"/>
    <w:unhideWhenUsed/>
    <w:rsid w:val="009C1405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C1405"/>
  </w:style>
  <w:style w:type="character" w:styleId="Hyperlink">
    <w:name w:val="Hyperlink"/>
    <w:basedOn w:val="DefaultParagraphFont"/>
    <w:uiPriority w:val="99"/>
    <w:unhideWhenUsed/>
    <w:rsid w:val="009C1405"/>
    <w:rPr>
      <w:color w:val="3070B8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C140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fasaniflo.com/en/products/sanipack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sfasaniflo.com/en/products/sanipack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sfasaniflo.com/en/products/sanipack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hyperlink" Target="https://www.sfasaniflo.com/en/products/sanipack" TargetMode="Externa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713</Words>
  <Characters>3976</Characters>
  <Application>Microsoft Office Word</Application>
  <DocSecurity>0</DocSecurity>
  <Lines>64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4660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Randy Baum</cp:lastModifiedBy>
  <cp:revision>2</cp:revision>
  <dcterms:created xsi:type="dcterms:W3CDTF">2025-12-18T13:04:00Z</dcterms:created>
  <dcterms:modified xsi:type="dcterms:W3CDTF">2025-12-18T13:04:00Z</dcterms:modified>
  <cp:category/>
</cp:coreProperties>
</file>